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B" w:rsidRDefault="003906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5234" w:rsidRDefault="00D352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234">
        <w:rPr>
          <w:rFonts w:hAnsi="Times New Roman" w:cs="Times New Roman"/>
          <w:color w:val="000000"/>
          <w:sz w:val="24"/>
          <w:szCs w:val="24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76206929" r:id="rId9"/>
        </w:object>
      </w:r>
    </w:p>
    <w:p w:rsidR="00D35234" w:rsidRDefault="00D352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87110C" w:rsidRPr="007521EB" w:rsidRDefault="007521EB" w:rsidP="00CD79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4"/>
        <w:gridCol w:w="6776"/>
      </w:tblGrid>
      <w:tr w:rsidR="0087110C" w:rsidRPr="00D35234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913490" w:rsidP="00913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lang w:val="ru-RU"/>
              </w:rPr>
              <w:br/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7110C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D74AA1" w:rsidP="009134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4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Дмитриенко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Юлия Викторовна</w:t>
            </w:r>
          </w:p>
        </w:tc>
      </w:tr>
      <w:tr w:rsidR="0087110C" w:rsidRPr="00D35234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B41683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1520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Ярославская область Переславский район 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Дубки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</w:t>
            </w:r>
            <w:proofErr w:type="gramStart"/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овая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д.1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7110C" w:rsidRPr="001326D7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6D7" w:rsidRPr="00B41683" w:rsidRDefault="00D74AA1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8/48535/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4-12-41</w:t>
            </w:r>
          </w:p>
        </w:tc>
      </w:tr>
      <w:tr w:rsidR="0087110C" w:rsidRPr="001326D7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1326D7" w:rsidRDefault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dietsad.kolobok@mail.ru</w:t>
            </w:r>
          </w:p>
        </w:tc>
      </w:tr>
      <w:tr w:rsidR="0087110C" w:rsidRPr="00D35234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г. Переславля-Залесского</w:t>
            </w:r>
          </w:p>
        </w:tc>
      </w:tr>
      <w:tr w:rsidR="0087110C" w:rsidRPr="00D74AA1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1326D7" w:rsidP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1974</w:t>
            </w:r>
            <w:r w:rsidR="007521EB"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7110C" w:rsidRPr="00D35234" w:rsidTr="007C5455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AA1" w:rsidRPr="006053F7" w:rsidRDefault="001326D7" w:rsidP="001326D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 577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/1</w:t>
            </w: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 xml:space="preserve"> от 30.</w:t>
            </w: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.20</w:t>
            </w:r>
            <w:r>
              <w:rPr>
                <w:rFonts w:eastAsia="Calibri"/>
                <w:sz w:val="24"/>
                <w:szCs w:val="24"/>
                <w:lang w:val="ru-RU"/>
              </w:rPr>
              <w:t>16г., серия 76Л02 №0001361</w:t>
            </w:r>
            <w:r w:rsidR="00D74AA1" w:rsidRPr="006053F7">
              <w:rPr>
                <w:rFonts w:eastAsia="Calibri"/>
                <w:sz w:val="24"/>
                <w:szCs w:val="24"/>
                <w:lang w:val="ru-RU"/>
              </w:rPr>
              <w:t xml:space="preserve">, выданная на </w:t>
            </w:r>
            <w:r w:rsidR="00D74AA1" w:rsidRPr="006053F7">
              <w:rPr>
                <w:sz w:val="24"/>
                <w:szCs w:val="24"/>
                <w:lang w:val="ru-RU"/>
              </w:rPr>
              <w:t>основании приказа Департамента образ</w:t>
            </w:r>
            <w:r w:rsidR="009003DC">
              <w:rPr>
                <w:sz w:val="24"/>
                <w:szCs w:val="24"/>
                <w:lang w:val="ru-RU"/>
              </w:rPr>
              <w:t>ова</w:t>
            </w:r>
            <w:r>
              <w:rPr>
                <w:sz w:val="24"/>
                <w:szCs w:val="24"/>
                <w:lang w:val="ru-RU"/>
              </w:rPr>
              <w:t>ния Ярославской области от 30.11</w:t>
            </w:r>
            <w:r w:rsidR="009003DC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6г № 897/05-03</w:t>
            </w:r>
            <w:r w:rsidR="009003DC">
              <w:rPr>
                <w:sz w:val="24"/>
                <w:szCs w:val="24"/>
                <w:lang w:val="ru-RU"/>
              </w:rPr>
              <w:t xml:space="preserve">; </w:t>
            </w:r>
          </w:p>
        </w:tc>
      </w:tr>
    </w:tbl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7C5455">
        <w:rPr>
          <w:rFonts w:ascii="Times New Roman" w:hAnsi="Times New Roman" w:cs="Times New Roman"/>
          <w:sz w:val="24"/>
          <w:szCs w:val="24"/>
        </w:rPr>
        <w:t> 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образовательное учреждение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 xml:space="preserve">Дубковский 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(далее –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ДОУ) расположено в жилом районе поселка вдали от производящих предприятий и торговых мест. Здание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 построено по типовому проекту. Проектная наполняемость на 64 места. Общая площадь здания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875,1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м, из них площадь помещений, используемых непосредственно для нужд образовательного процесса,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501,7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Цель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– осуществление образовательной деятельности по реализации образовательных программ дошкольного образования.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7C5455" w:rsidRPr="007C5455" w:rsidRDefault="007C5455" w:rsidP="007C5455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39060B" w:rsidRDefault="0039060B" w:rsidP="00CD79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060B" w:rsidRDefault="0039060B" w:rsidP="00CD79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060B" w:rsidRDefault="0039060B" w:rsidP="00CD79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CD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D7436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87110C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7110C" w:rsidRPr="00D35234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D35234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Детский сад посещаю</w:t>
      </w:r>
      <w:r w:rsidR="00E21A3A">
        <w:rPr>
          <w:rFonts w:ascii="Times New Roman" w:hAnsi="Times New Roman" w:cs="Times New Roman"/>
          <w:szCs w:val="24"/>
          <w:lang w:val="ru-RU"/>
        </w:rPr>
        <w:t xml:space="preserve">т </w:t>
      </w:r>
      <w:r w:rsidR="001326D7">
        <w:rPr>
          <w:rFonts w:ascii="Times New Roman" w:hAnsi="Times New Roman" w:cs="Times New Roman"/>
          <w:szCs w:val="24"/>
          <w:lang w:val="ru-RU"/>
        </w:rPr>
        <w:t>3</w:t>
      </w:r>
      <w:r w:rsidR="00A960D7">
        <w:rPr>
          <w:rFonts w:ascii="Times New Roman" w:hAnsi="Times New Roman" w:cs="Times New Roman"/>
          <w:szCs w:val="24"/>
          <w:lang w:val="ru-RU"/>
        </w:rPr>
        <w:t>9</w:t>
      </w:r>
      <w:r w:rsidR="001326D7">
        <w:rPr>
          <w:rFonts w:ascii="Times New Roman" w:hAnsi="Times New Roman" w:cs="Times New Roman"/>
          <w:szCs w:val="24"/>
          <w:lang w:val="ru-RU"/>
        </w:rPr>
        <w:t xml:space="preserve"> 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воспитанников в возрасте от 1,5 до 7 лет. В </w:t>
      </w:r>
      <w:r w:rsidR="001326D7">
        <w:rPr>
          <w:rFonts w:ascii="Times New Roman" w:hAnsi="Times New Roman" w:cs="Times New Roman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Cs w:val="24"/>
          <w:lang w:val="ru-RU"/>
        </w:rPr>
        <w:t>ДОУ сформировано 3 группы общеразвивающей направленности. Из них: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 xml:space="preserve">− ясельная группа  – </w:t>
      </w:r>
      <w:r>
        <w:rPr>
          <w:rFonts w:ascii="Times New Roman" w:hAnsi="Times New Roman" w:cs="Times New Roman"/>
          <w:szCs w:val="24"/>
          <w:lang w:val="ru-RU"/>
        </w:rPr>
        <w:t>8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 xml:space="preserve">− младшая -  средняя </w:t>
      </w:r>
      <w:r w:rsidR="00E21A3A">
        <w:rPr>
          <w:rFonts w:ascii="Times New Roman" w:hAnsi="Times New Roman" w:cs="Times New Roman"/>
          <w:szCs w:val="24"/>
          <w:lang w:val="ru-RU"/>
        </w:rPr>
        <w:t>группа – 1</w:t>
      </w:r>
      <w:r w:rsidR="00A960D7">
        <w:rPr>
          <w:rFonts w:ascii="Times New Roman" w:hAnsi="Times New Roman" w:cs="Times New Roman"/>
          <w:szCs w:val="24"/>
          <w:lang w:val="ru-RU"/>
        </w:rPr>
        <w:t>5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− старша</w:t>
      </w:r>
      <w:r w:rsidR="00A960D7">
        <w:rPr>
          <w:rFonts w:ascii="Times New Roman" w:hAnsi="Times New Roman" w:cs="Times New Roman"/>
          <w:szCs w:val="24"/>
          <w:lang w:val="ru-RU"/>
        </w:rPr>
        <w:t>я – подготовительная группа – 14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ребенка;</w:t>
      </w:r>
    </w:p>
    <w:p w:rsidR="00433408" w:rsidRPr="00D167C8" w:rsidRDefault="00433408" w:rsidP="0043340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433408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433408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003DC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39060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переключения внимания, работоспособности, темпа, целенаправленности деятельности и самоконтроля.</w:t>
      </w:r>
      <w:proofErr w:type="gramEnd"/>
    </w:p>
    <w:tbl>
      <w:tblPr>
        <w:tblStyle w:val="a6"/>
        <w:tblW w:w="0" w:type="auto"/>
        <w:tblLook w:val="04A0"/>
      </w:tblPr>
      <w:tblGrid>
        <w:gridCol w:w="2405"/>
        <w:gridCol w:w="2143"/>
        <w:gridCol w:w="1648"/>
        <w:gridCol w:w="1896"/>
        <w:gridCol w:w="1484"/>
      </w:tblGrid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993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904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62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62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2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7900" w:rsidRPr="00CB7900" w:rsidRDefault="00A960D7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6042" w:rsidRDefault="005736D8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4822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 проводился анализ состава семей воспитанников.</w:t>
      </w:r>
    </w:p>
    <w:p w:rsidR="0087110C" w:rsidRDefault="007521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87110C" w:rsidRPr="00D35234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371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5B02A8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56042" w:rsidRDefault="00856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10C" w:rsidRPr="00A94428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87110C" w:rsidRPr="00D35234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D16992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D16992" w:rsidP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D16992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</w:tr>
    </w:tbl>
    <w:p w:rsidR="005736D8" w:rsidRDefault="005736D8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D16992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</w:t>
      </w:r>
      <w:r w:rsidR="00336FA6" w:rsidRPr="00336F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изучения степени удовлетворенности качеством предоставляемой услуги в дошкольном учреждении,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вежливость работников 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 xml:space="preserve">98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Анкетирование родителей показало </w:t>
      </w:r>
      <w:r w:rsidR="009003DC"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хорошую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предоставляемых услуг.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9/</w:t>
      </w:r>
      <w:r>
        <w:rPr>
          <w:rFonts w:hAnsi="Times New Roman" w:cs="Times New Roman"/>
          <w:color w:val="000000"/>
          <w:sz w:val="24"/>
          <w:szCs w:val="24"/>
        </w:rPr>
        <w:t>1;</w:t>
      </w:r>
    </w:p>
    <w:p w:rsidR="0087110C" w:rsidRDefault="007521EB" w:rsidP="003F184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перейти на применение профессиональных стандартов.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311B40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11B40" w:rsidRDefault="004C76D1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B40" w:rsidRDefault="00311B40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 работников:</w:t>
      </w:r>
    </w:p>
    <w:p w:rsidR="003B27DB" w:rsidRPr="00037163" w:rsidRDefault="00311B40" w:rsidP="000371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1999397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37163" w:rsidRDefault="00037163" w:rsidP="003F184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саду имеется методическая литература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037163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03716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7110C" w:rsidRPr="007521EB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87110C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037163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озданы условия для возможности организации совместной деятельности педагогов.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Информационное обеспечение Детского сада включает: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информационно-телекоммуникационное оборудование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, фото-, видеоматериалами, графическими редакторами.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856D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Pr="00F20F6B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зал - 1</w:t>
      </w:r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F20F6B" w:rsidRP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зал- 1</w:t>
      </w:r>
    </w:p>
    <w:p w:rsid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логопедический кабинет-1</w:t>
      </w:r>
    </w:p>
    <w:p w:rsidR="0087110C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кабинет </w:t>
      </w:r>
      <w:r w:rsidR="007521EB">
        <w:rPr>
          <w:rFonts w:hAnsi="Times New Roman" w:cs="Times New Roman"/>
          <w:color w:val="000000"/>
          <w:sz w:val="24"/>
          <w:szCs w:val="24"/>
        </w:rPr>
        <w:t>–</w:t>
      </w:r>
      <w:r w:rsidR="00037163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Построили новые малые архитектурные формы и игровое оборудование на участке. Провели переоформление 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уголка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ПДД.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20F6B" w:rsidRPr="00F20F6B" w:rsidRDefault="0003538A" w:rsidP="00F20F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ПОКАЗАТЕЛИ</w:t>
      </w:r>
      <w:r>
        <w:rPr>
          <w:rFonts w:ascii="Times New Roman" w:hAnsi="Times New Roman"/>
          <w:b/>
          <w:sz w:val="24"/>
          <w:szCs w:val="24"/>
          <w:lang w:val="ru-RU"/>
        </w:rPr>
        <w:br/>
        <w:t xml:space="preserve">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 xml:space="preserve">    деятельности  МДОУ Дубковского детского сада  за </w:t>
      </w:r>
      <w:r w:rsidR="00F20F6B" w:rsidRPr="00F20F6B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2020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>год</w:t>
      </w:r>
    </w:p>
    <w:tbl>
      <w:tblPr>
        <w:tblW w:w="493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6388"/>
        <w:gridCol w:w="1808"/>
      </w:tblGrid>
      <w:tr w:rsidR="00F20F6B" w:rsidRPr="00F10502" w:rsidTr="00766406">
        <w:trPr>
          <w:trHeight w:val="139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F20F6B" w:rsidRPr="00F10502" w:rsidTr="00766406">
        <w:trPr>
          <w:trHeight w:val="123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rHeight w:val="65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03538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3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03538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3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1,5 до 3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3538A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 3 до 5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3538A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5 до 7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3538A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20F6B" w:rsidRPr="00F10502" w:rsidTr="00766406">
        <w:trPr>
          <w:trHeight w:val="79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03538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3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 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03538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3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4человека/60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0F6B" w:rsidRPr="00D35234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5\90%человека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30 лет до 50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пед.работник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F20F6B" w:rsidRPr="00D35234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Логопедический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rHeight w:val="885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F20F6B" w:rsidRPr="00F10502" w:rsidRDefault="00F20F6B" w:rsidP="00F20F6B">
      <w:pPr>
        <w:pStyle w:val="ab"/>
        <w:spacing w:before="0" w:beforeAutospacing="0" w:after="0" w:afterAutospacing="0"/>
        <w:ind w:firstLine="0"/>
        <w:rPr>
          <w:rStyle w:val="FontStyle12"/>
        </w:rPr>
      </w:pP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Анализ показателей указывает на то, что МДОУ Дубковский детский сад имеет достаточную инфраструктуру, которая соответствует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 и позволит реализовывать образовательные программы  в полном объеме в соответствии с ФГОС </w:t>
      </w:r>
      <w:proofErr w:type="gramStart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ДО</w:t>
      </w:r>
      <w:proofErr w:type="gramEnd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87110C" w:rsidRPr="007521EB" w:rsidRDefault="0087110C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7110C" w:rsidRPr="007521EB" w:rsidSect="00913490">
      <w:pgSz w:w="12240" w:h="15840"/>
      <w:pgMar w:top="709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2C" w:rsidRDefault="00D5132C" w:rsidP="00311B40">
      <w:pPr>
        <w:spacing w:before="0" w:after="0"/>
      </w:pPr>
      <w:r>
        <w:separator/>
      </w:r>
    </w:p>
  </w:endnote>
  <w:endnote w:type="continuationSeparator" w:id="0">
    <w:p w:rsidR="00D5132C" w:rsidRDefault="00D5132C" w:rsidP="00311B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2C" w:rsidRDefault="00D5132C" w:rsidP="00311B40">
      <w:pPr>
        <w:spacing w:before="0" w:after="0"/>
      </w:pPr>
      <w:r>
        <w:separator/>
      </w:r>
    </w:p>
  </w:footnote>
  <w:footnote w:type="continuationSeparator" w:id="0">
    <w:p w:rsidR="00D5132C" w:rsidRDefault="00D5132C" w:rsidP="00311B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80AB8"/>
    <w:multiLevelType w:val="hybridMultilevel"/>
    <w:tmpl w:val="C0A4C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538A"/>
    <w:rsid w:val="00037163"/>
    <w:rsid w:val="00080A24"/>
    <w:rsid w:val="000A0BEC"/>
    <w:rsid w:val="000B0C06"/>
    <w:rsid w:val="000B2716"/>
    <w:rsid w:val="001326D7"/>
    <w:rsid w:val="001A15DB"/>
    <w:rsid w:val="001B3479"/>
    <w:rsid w:val="00223BA4"/>
    <w:rsid w:val="002243A7"/>
    <w:rsid w:val="002C0EEA"/>
    <w:rsid w:val="002D33B1"/>
    <w:rsid w:val="002D3591"/>
    <w:rsid w:val="00302F7F"/>
    <w:rsid w:val="00311B40"/>
    <w:rsid w:val="00336FA6"/>
    <w:rsid w:val="003514A0"/>
    <w:rsid w:val="0037663B"/>
    <w:rsid w:val="0039060B"/>
    <w:rsid w:val="003B27DB"/>
    <w:rsid w:val="003E62F7"/>
    <w:rsid w:val="003F1843"/>
    <w:rsid w:val="00402E0C"/>
    <w:rsid w:val="00433408"/>
    <w:rsid w:val="00437E95"/>
    <w:rsid w:val="004856DA"/>
    <w:rsid w:val="00485AED"/>
    <w:rsid w:val="004C76D1"/>
    <w:rsid w:val="004F7E17"/>
    <w:rsid w:val="00513A5F"/>
    <w:rsid w:val="005736D8"/>
    <w:rsid w:val="0057413D"/>
    <w:rsid w:val="005863D0"/>
    <w:rsid w:val="005A05CE"/>
    <w:rsid w:val="005B02A8"/>
    <w:rsid w:val="006053F7"/>
    <w:rsid w:val="006468E2"/>
    <w:rsid w:val="00653AF6"/>
    <w:rsid w:val="00654CD0"/>
    <w:rsid w:val="006C4E2D"/>
    <w:rsid w:val="006E7533"/>
    <w:rsid w:val="00723063"/>
    <w:rsid w:val="0073516E"/>
    <w:rsid w:val="007521EB"/>
    <w:rsid w:val="007C4730"/>
    <w:rsid w:val="007C5455"/>
    <w:rsid w:val="007E1158"/>
    <w:rsid w:val="00803482"/>
    <w:rsid w:val="00821725"/>
    <w:rsid w:val="00856042"/>
    <w:rsid w:val="0087110C"/>
    <w:rsid w:val="009003DC"/>
    <w:rsid w:val="00913490"/>
    <w:rsid w:val="009B5515"/>
    <w:rsid w:val="009D5328"/>
    <w:rsid w:val="009E0FAB"/>
    <w:rsid w:val="00A2206F"/>
    <w:rsid w:val="00A35EB2"/>
    <w:rsid w:val="00A5474E"/>
    <w:rsid w:val="00A94428"/>
    <w:rsid w:val="00A960D7"/>
    <w:rsid w:val="00AB6A7E"/>
    <w:rsid w:val="00AD0F7A"/>
    <w:rsid w:val="00B002BF"/>
    <w:rsid w:val="00B27581"/>
    <w:rsid w:val="00B41683"/>
    <w:rsid w:val="00B707FA"/>
    <w:rsid w:val="00B73A5A"/>
    <w:rsid w:val="00BD3EDE"/>
    <w:rsid w:val="00C07908"/>
    <w:rsid w:val="00C440B5"/>
    <w:rsid w:val="00C51BBE"/>
    <w:rsid w:val="00C66491"/>
    <w:rsid w:val="00CB1B82"/>
    <w:rsid w:val="00CB7900"/>
    <w:rsid w:val="00CD79D3"/>
    <w:rsid w:val="00CE5BF0"/>
    <w:rsid w:val="00D167C8"/>
    <w:rsid w:val="00D16992"/>
    <w:rsid w:val="00D35234"/>
    <w:rsid w:val="00D5132C"/>
    <w:rsid w:val="00D53D9F"/>
    <w:rsid w:val="00D7436B"/>
    <w:rsid w:val="00D74AA1"/>
    <w:rsid w:val="00DD4FE2"/>
    <w:rsid w:val="00DF56F0"/>
    <w:rsid w:val="00E21A3A"/>
    <w:rsid w:val="00E438A1"/>
    <w:rsid w:val="00ED33FC"/>
    <w:rsid w:val="00EF5391"/>
    <w:rsid w:val="00F01E19"/>
    <w:rsid w:val="00F20F6B"/>
    <w:rsid w:val="00F2315F"/>
    <w:rsid w:val="00F239C9"/>
    <w:rsid w:val="00F47DDE"/>
    <w:rsid w:val="00F92D9D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AA1"/>
    <w:pPr>
      <w:spacing w:before="0" w:after="0"/>
    </w:pPr>
  </w:style>
  <w:style w:type="table" w:styleId="a6">
    <w:name w:val="Table Grid"/>
    <w:basedOn w:val="a1"/>
    <w:uiPriority w:val="59"/>
    <w:rsid w:val="00CB7900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11B40"/>
  </w:style>
  <w:style w:type="paragraph" w:styleId="a9">
    <w:name w:val="footer"/>
    <w:basedOn w:val="a"/>
    <w:link w:val="aa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11B40"/>
  </w:style>
  <w:style w:type="paragraph" w:styleId="ab">
    <w:name w:val="Normal (Web)"/>
    <w:basedOn w:val="a"/>
    <w:uiPriority w:val="99"/>
    <w:semiHidden/>
    <w:unhideWhenUsed/>
    <w:rsid w:val="00F20F6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F20F6B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95828224"/>
        <c:axId val="47506560"/>
      </c:barChart>
      <c:catAx>
        <c:axId val="95828224"/>
        <c:scaling>
          <c:orientation val="minMax"/>
        </c:scaling>
        <c:axPos val="b"/>
        <c:tickLblPos val="nextTo"/>
        <c:crossAx val="47506560"/>
        <c:crosses val="autoZero"/>
        <c:auto val="1"/>
        <c:lblAlgn val="ctr"/>
        <c:lblOffset val="100"/>
      </c:catAx>
      <c:valAx>
        <c:axId val="47506560"/>
        <c:scaling>
          <c:orientation val="minMax"/>
        </c:scaling>
        <c:axPos val="l"/>
        <c:majorGridlines/>
        <c:numFmt formatCode="General" sourceLinked="1"/>
        <c:tickLblPos val="nextTo"/>
        <c:crossAx val="95828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оформлено опекунство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семей по количеству детей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и более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25 лет 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axId val="97591680"/>
        <c:axId val="97593216"/>
      </c:barChart>
      <c:catAx>
        <c:axId val="97591680"/>
        <c:scaling>
          <c:orientation val="minMax"/>
        </c:scaling>
        <c:axPos val="b"/>
        <c:tickLblPos val="nextTo"/>
        <c:crossAx val="97593216"/>
        <c:crosses val="autoZero"/>
        <c:auto val="1"/>
        <c:lblAlgn val="ctr"/>
        <c:lblOffset val="100"/>
      </c:catAx>
      <c:valAx>
        <c:axId val="97593216"/>
        <c:scaling>
          <c:orientation val="minMax"/>
        </c:scaling>
        <c:axPos val="l"/>
        <c:majorGridlines/>
        <c:numFmt formatCode="General" sourceLinked="1"/>
        <c:tickLblPos val="nextTo"/>
        <c:crossAx val="97591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97605120"/>
        <c:axId val="97606656"/>
      </c:barChart>
      <c:catAx>
        <c:axId val="97605120"/>
        <c:scaling>
          <c:orientation val="minMax"/>
        </c:scaling>
        <c:axPos val="b"/>
        <c:numFmt formatCode="General" sourceLinked="1"/>
        <c:tickLblPos val="nextTo"/>
        <c:crossAx val="97606656"/>
        <c:crosses val="autoZero"/>
        <c:auto val="1"/>
        <c:lblAlgn val="ctr"/>
        <c:lblOffset val="100"/>
      </c:catAx>
      <c:valAx>
        <c:axId val="97606656"/>
        <c:scaling>
          <c:orientation val="minMax"/>
        </c:scaling>
        <c:axPos val="l"/>
        <c:majorGridlines/>
        <c:numFmt formatCode="General" sourceLinked="1"/>
        <c:tickLblPos val="nextTo"/>
        <c:crossAx val="9760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18175853018526"/>
          <c:y val="0.14535433070866141"/>
          <c:w val="0.3039293525809274"/>
          <c:h val="0.61405324334458466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DCA6-4850-4AB2-A20A-D1B519F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MSI</cp:lastModifiedBy>
  <cp:revision>6</cp:revision>
  <cp:lastPrinted>2021-03-02T13:12:00Z</cp:lastPrinted>
  <dcterms:created xsi:type="dcterms:W3CDTF">2021-03-01T13:11:00Z</dcterms:created>
  <dcterms:modified xsi:type="dcterms:W3CDTF">2021-03-02T13:16:00Z</dcterms:modified>
</cp:coreProperties>
</file>