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персональном составе педагогических работников каждой реализуемой образовательной программы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</w:rPr>
          <w:t>Педагогический состав</w:t>
        </w:r>
      </w:hyperlink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8E44AD"/>
        </w:rPr>
        <w:t>Педагогический (научно-педагогический) состав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8E44AD"/>
          <w:u w:val="single"/>
        </w:rPr>
        <w:t xml:space="preserve">Матвеева Елена </w:t>
      </w:r>
      <w:proofErr w:type="gramStart"/>
      <w:r>
        <w:rPr>
          <w:rStyle w:val="a6"/>
          <w:rFonts w:ascii="Arial" w:hAnsi="Arial" w:cs="Arial"/>
          <w:b/>
          <w:bCs/>
          <w:color w:val="8E44AD"/>
          <w:u w:val="single"/>
        </w:rPr>
        <w:t>Анатольевна  –</w:t>
      </w:r>
      <w:proofErr w:type="gramEnd"/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noProof/>
          <w:color w:val="8E44AD"/>
        </w:rPr>
        <w:drawing>
          <wp:inline distT="0" distB="0" distL="0" distR="0">
            <wp:extent cx="4762500" cy="6355080"/>
            <wp:effectExtent l="0" t="0" r="0" b="7620"/>
            <wp:docPr id="2" name="Рисунок 2" descr="https://dubk-dsprs.edu.yar.ru/elena_anatolevna_w500_h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bk-dsprs.edu.yar.ru/elena_anatolevna_w500_h6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 xml:space="preserve">Работает в МДОУ Дубковский детский сад в должности воспитателя </w:t>
      </w:r>
      <w:proofErr w:type="gramStart"/>
      <w:r>
        <w:rPr>
          <w:rStyle w:val="a6"/>
          <w:rFonts w:ascii="Arial" w:hAnsi="Arial" w:cs="Arial"/>
          <w:color w:val="000000"/>
        </w:rPr>
        <w:t>старшей  группы</w:t>
      </w:r>
      <w:proofErr w:type="gramEnd"/>
      <w:r>
        <w:rPr>
          <w:rStyle w:val="a6"/>
          <w:rFonts w:ascii="Arial" w:hAnsi="Arial" w:cs="Arial"/>
          <w:color w:val="000000"/>
        </w:rPr>
        <w:t xml:space="preserve"> "Солнышко",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Является общественным инспектором по охране прав и детства </w:t>
      </w:r>
      <w:proofErr w:type="gramStart"/>
      <w:r>
        <w:rPr>
          <w:rStyle w:val="a6"/>
          <w:rFonts w:ascii="Arial" w:hAnsi="Arial" w:cs="Arial"/>
          <w:color w:val="000000"/>
        </w:rPr>
        <w:t>ребенка .</w:t>
      </w:r>
      <w:proofErr w:type="gramEnd"/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 xml:space="preserve">Педагогический </w:t>
      </w:r>
      <w:proofErr w:type="gramStart"/>
      <w:r>
        <w:rPr>
          <w:rStyle w:val="a6"/>
          <w:rFonts w:ascii="Arial" w:hAnsi="Arial" w:cs="Arial"/>
          <w:color w:val="000000"/>
        </w:rPr>
        <w:t>стаж  –</w:t>
      </w:r>
      <w:proofErr w:type="gramEnd"/>
      <w:r>
        <w:rPr>
          <w:rStyle w:val="a6"/>
          <w:rFonts w:ascii="Arial" w:hAnsi="Arial" w:cs="Arial"/>
          <w:color w:val="000000"/>
        </w:rPr>
        <w:t xml:space="preserve"> 30 лет,                      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 xml:space="preserve">Образование – педагогическое (среднее-специальное; </w:t>
      </w:r>
      <w:proofErr w:type="spellStart"/>
      <w:r>
        <w:rPr>
          <w:rStyle w:val="a6"/>
          <w:rFonts w:ascii="Arial" w:hAnsi="Arial" w:cs="Arial"/>
          <w:color w:val="000000"/>
        </w:rPr>
        <w:t>восспитатель</w:t>
      </w:r>
      <w:proofErr w:type="spellEnd"/>
      <w:r>
        <w:rPr>
          <w:rStyle w:val="a6"/>
          <w:rFonts w:ascii="Arial" w:hAnsi="Arial" w:cs="Arial"/>
          <w:color w:val="000000"/>
        </w:rPr>
        <w:t xml:space="preserve"> дошкольного </w:t>
      </w:r>
      <w:proofErr w:type="spellStart"/>
      <w:r>
        <w:rPr>
          <w:rStyle w:val="a6"/>
          <w:rFonts w:ascii="Arial" w:hAnsi="Arial" w:cs="Arial"/>
          <w:color w:val="000000"/>
        </w:rPr>
        <w:t>учереждения</w:t>
      </w:r>
      <w:proofErr w:type="spellEnd"/>
      <w:r>
        <w:rPr>
          <w:rStyle w:val="a6"/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Прошла курсы повышения квалификации по программе (введение ФГОС дошкольного образования) в 2014 году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 xml:space="preserve">"Оказание первой помощи пострадавшим" 18 </w:t>
      </w:r>
      <w:proofErr w:type="gramStart"/>
      <w:r>
        <w:rPr>
          <w:rStyle w:val="a6"/>
          <w:rFonts w:ascii="Arial" w:hAnsi="Arial" w:cs="Arial"/>
          <w:color w:val="000000"/>
        </w:rPr>
        <w:t>часов  2019</w:t>
      </w:r>
      <w:proofErr w:type="gramEnd"/>
      <w:r>
        <w:rPr>
          <w:rStyle w:val="a6"/>
          <w:rFonts w:ascii="Arial" w:hAnsi="Arial" w:cs="Arial"/>
          <w:color w:val="000000"/>
        </w:rPr>
        <w:t> год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"Пожарно-технический минимум 16 часов 2019 год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"Охрана труда" 72 ч.  2019 год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Методическая тема: Активизация словаря детей 3-5 лет через дидактические игры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Елена Анатольевна активно сотрудничает с педагогами ДОУ, выступает на педагогических советах, проводит консультации, семинары.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 xml:space="preserve">За многолетний и добросовестный </w:t>
      </w:r>
      <w:proofErr w:type="gramStart"/>
      <w:r>
        <w:rPr>
          <w:rStyle w:val="a6"/>
          <w:rFonts w:ascii="Arial" w:hAnsi="Arial" w:cs="Arial"/>
          <w:color w:val="000000"/>
        </w:rPr>
        <w:t>труд </w:t>
      </w:r>
      <w:r>
        <w:rPr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</w:rPr>
        <w:t>Елена</w:t>
      </w:r>
      <w:proofErr w:type="gramEnd"/>
      <w:r>
        <w:rPr>
          <w:rStyle w:val="a6"/>
          <w:rFonts w:ascii="Arial" w:hAnsi="Arial" w:cs="Arial"/>
          <w:color w:val="000000"/>
        </w:rPr>
        <w:t xml:space="preserve"> Анатольевна</w:t>
      </w:r>
      <w:r>
        <w:rPr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</w:rPr>
        <w:t xml:space="preserve">  награждалась грамотами Главы Администрации </w:t>
      </w:r>
      <w:proofErr w:type="spellStart"/>
      <w:r>
        <w:rPr>
          <w:rStyle w:val="a6"/>
          <w:rFonts w:ascii="Arial" w:hAnsi="Arial" w:cs="Arial"/>
          <w:color w:val="000000"/>
        </w:rPr>
        <w:t>Переславского</w:t>
      </w:r>
      <w:proofErr w:type="spellEnd"/>
      <w:r>
        <w:rPr>
          <w:rStyle w:val="a6"/>
          <w:rFonts w:ascii="Arial" w:hAnsi="Arial" w:cs="Arial"/>
          <w:color w:val="000000"/>
        </w:rPr>
        <w:t xml:space="preserve"> муниципального района и Департамента образования Администрации </w:t>
      </w:r>
      <w:proofErr w:type="spellStart"/>
      <w:r>
        <w:rPr>
          <w:rStyle w:val="a6"/>
          <w:rFonts w:ascii="Arial" w:hAnsi="Arial" w:cs="Arial"/>
          <w:color w:val="000000"/>
        </w:rPr>
        <w:t>Переславского</w:t>
      </w:r>
      <w:proofErr w:type="spellEnd"/>
      <w:r>
        <w:rPr>
          <w:rStyle w:val="a6"/>
          <w:rFonts w:ascii="Arial" w:hAnsi="Arial" w:cs="Arial"/>
          <w:color w:val="000000"/>
        </w:rPr>
        <w:t xml:space="preserve"> муниципального района.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C0392B"/>
        </w:rPr>
        <w:t>Морнова</w:t>
      </w:r>
      <w:proofErr w:type="spellEnd"/>
      <w:r>
        <w:rPr>
          <w:rStyle w:val="a5"/>
          <w:rFonts w:ascii="Arial" w:hAnsi="Arial" w:cs="Arial"/>
          <w:color w:val="C0392B"/>
        </w:rPr>
        <w:t xml:space="preserve"> Галина Валерьевна -</w:t>
      </w:r>
    </w:p>
    <w:p w:rsidR="00467491" w:rsidRDefault="00467491" w:rsidP="0046749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355080"/>
            <wp:effectExtent l="0" t="0" r="0" b="7620"/>
            <wp:docPr id="1" name="Рисунок 1" descr="https://dubk-dsprs.edu.yar.ru/galina_valerevna_w500_h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bk-dsprs.edu.yar.ru/galina_valerevna_w500_h6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C0392B"/>
        </w:rPr>
        <w:t>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D"/>
    <w:rsid w:val="00467491"/>
    <w:rsid w:val="006C0B77"/>
    <w:rsid w:val="008242FF"/>
    <w:rsid w:val="00870751"/>
    <w:rsid w:val="00870C3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A86B-5FFA-4745-B406-3B5CCDA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491"/>
    <w:rPr>
      <w:color w:val="0000FF"/>
      <w:u w:val="single"/>
    </w:rPr>
  </w:style>
  <w:style w:type="character" w:styleId="a5">
    <w:name w:val="Strong"/>
    <w:basedOn w:val="a0"/>
    <w:uiPriority w:val="22"/>
    <w:qFormat/>
    <w:rsid w:val="00467491"/>
    <w:rPr>
      <w:b/>
      <w:bCs/>
    </w:rPr>
  </w:style>
  <w:style w:type="character" w:styleId="a6">
    <w:name w:val="Emphasis"/>
    <w:basedOn w:val="a0"/>
    <w:uiPriority w:val="20"/>
    <w:qFormat/>
    <w:rsid w:val="00467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sryazan-prs.edu.yar.ru/svedeniya_ob_obrazovatelnoy_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2025-03-26T12:01:00Z</dcterms:created>
  <dcterms:modified xsi:type="dcterms:W3CDTF">2025-03-26T12:01:00Z</dcterms:modified>
</cp:coreProperties>
</file>